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C61" w:rsidRPr="00F02E7E" w:rsidRDefault="00951C61" w:rsidP="00EB3F43">
      <w:pPr>
        <w:shd w:val="clear" w:color="auto" w:fill="FFFFFF"/>
        <w:spacing w:after="150"/>
        <w:rPr>
          <w:sz w:val="28"/>
          <w:szCs w:val="28"/>
        </w:rPr>
      </w:pPr>
      <w:r w:rsidRPr="00F02E7E">
        <w:rPr>
          <w:rFonts w:ascii="Helvetica" w:hAnsi="Helvetica" w:cs="Helvetica"/>
          <w:b/>
          <w:bCs/>
          <w:color w:val="333333"/>
          <w:sz w:val="28"/>
          <w:szCs w:val="28"/>
        </w:rPr>
        <w:t xml:space="preserve">Рабочая программа </w:t>
      </w:r>
      <w:r w:rsidR="00EB3F43" w:rsidRPr="00F02E7E">
        <w:rPr>
          <w:rFonts w:ascii="Helvetica" w:hAnsi="Helvetica" w:cs="Helvetica"/>
          <w:b/>
          <w:bCs/>
          <w:color w:val="333333"/>
          <w:sz w:val="28"/>
          <w:szCs w:val="28"/>
        </w:rPr>
        <w:t>по русскому языку (11</w:t>
      </w:r>
      <w:proofErr w:type="gramStart"/>
      <w:r w:rsidR="00EB3F43" w:rsidRPr="00F02E7E">
        <w:rPr>
          <w:rFonts w:ascii="Helvetica" w:hAnsi="Helvetica" w:cs="Helvetica"/>
          <w:b/>
          <w:bCs/>
          <w:color w:val="333333"/>
          <w:sz w:val="28"/>
          <w:szCs w:val="28"/>
        </w:rPr>
        <w:t xml:space="preserve"> А</w:t>
      </w:r>
      <w:proofErr w:type="gramEnd"/>
      <w:r w:rsidR="00EB3F43" w:rsidRPr="00F02E7E">
        <w:rPr>
          <w:rFonts w:ascii="Helvetica" w:hAnsi="Helvetica" w:cs="Helvetica"/>
          <w:b/>
          <w:bCs/>
          <w:color w:val="333333"/>
          <w:sz w:val="28"/>
          <w:szCs w:val="28"/>
        </w:rPr>
        <w:t xml:space="preserve"> класс)</w:t>
      </w:r>
    </w:p>
    <w:p w:rsidR="00951C61" w:rsidRPr="00EB3F43" w:rsidRDefault="00951C61" w:rsidP="00EB3F43">
      <w:pPr>
        <w:shd w:val="clear" w:color="auto" w:fill="FFFFFF"/>
        <w:spacing w:line="336" w:lineRule="exact"/>
        <w:ind w:right="1554"/>
        <w:jc w:val="center"/>
        <w:rPr>
          <w:b/>
          <w:bCs/>
          <w:sz w:val="32"/>
          <w:szCs w:val="32"/>
        </w:rPr>
      </w:pPr>
      <w:r w:rsidRPr="00EB3F43">
        <w:rPr>
          <w:b/>
          <w:bCs/>
          <w:sz w:val="32"/>
          <w:szCs w:val="32"/>
          <w:u w:val="single"/>
        </w:rPr>
        <w:t>ПЛАНИРУЕМЫЕ РЕЗУЛЬТАТЫ</w:t>
      </w:r>
    </w:p>
    <w:p w:rsidR="00F02E7E" w:rsidRPr="00F02E7E" w:rsidRDefault="00951C61" w:rsidP="00F02E7E">
      <w:pPr>
        <w:shd w:val="clear" w:color="auto" w:fill="FFFFFF"/>
        <w:spacing w:line="336" w:lineRule="exact"/>
        <w:ind w:right="1554"/>
        <w:rPr>
          <w:sz w:val="28"/>
          <w:szCs w:val="28"/>
        </w:rPr>
      </w:pPr>
      <w:proofErr w:type="gramStart"/>
      <w:r w:rsidRPr="00F02E7E">
        <w:rPr>
          <w:b/>
          <w:bCs/>
          <w:sz w:val="28"/>
          <w:szCs w:val="28"/>
        </w:rPr>
        <w:t>По окончании 11 класса учащиеся должны знать:</w:t>
      </w:r>
      <w:r w:rsidRPr="00F02E7E">
        <w:rPr>
          <w:sz w:val="28"/>
          <w:szCs w:val="28"/>
        </w:rPr>
        <w:br/>
        <w:t>• связь языка и истории, культуры русского и других народов;</w:t>
      </w:r>
      <w:r w:rsidRPr="00F02E7E">
        <w:rPr>
          <w:sz w:val="28"/>
          <w:szCs w:val="28"/>
        </w:rPr>
        <w:br/>
        <w:t>• смысл понятий: речевая ситуация и ее компоненты, литературный язык, языковая норма, культура речи;</w:t>
      </w:r>
      <w:r w:rsidRPr="00F02E7E">
        <w:rPr>
          <w:sz w:val="28"/>
          <w:szCs w:val="28"/>
        </w:rPr>
        <w:br/>
        <w:t>• основные единицы и уровни языка, их признаки и взаимосвязь;</w:t>
      </w:r>
      <w:r w:rsidRPr="00F02E7E">
        <w:rPr>
          <w:sz w:val="28"/>
          <w:szCs w:val="28"/>
        </w:rPr>
        <w:br/>
        <w:t>•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  <w:r w:rsidRPr="00F02E7E">
        <w:rPr>
          <w:sz w:val="28"/>
          <w:szCs w:val="28"/>
        </w:rPr>
        <w:br/>
      </w:r>
      <w:proofErr w:type="gramStart"/>
      <w:r w:rsidRPr="00F02E7E">
        <w:rPr>
          <w:b/>
          <w:bCs/>
          <w:sz w:val="28"/>
          <w:szCs w:val="28"/>
        </w:rPr>
        <w:t>должны уметь:</w:t>
      </w:r>
      <w:r w:rsidRPr="00F02E7E">
        <w:rPr>
          <w:sz w:val="28"/>
          <w:szCs w:val="28"/>
        </w:rPr>
        <w:br/>
        <w:t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  <w:r w:rsidRPr="00F02E7E">
        <w:rPr>
          <w:sz w:val="28"/>
          <w:szCs w:val="28"/>
        </w:rPr>
        <w:br/>
        <w:t>• анализировать языковые единицы с точки зрения правильности, точности и уместности их употребления;</w:t>
      </w:r>
      <w:r w:rsidRPr="00F02E7E">
        <w:rPr>
          <w:sz w:val="28"/>
          <w:szCs w:val="28"/>
        </w:rPr>
        <w:br/>
        <w:t xml:space="preserve">• проводить лингвистический анализ текстов различных функциональных стилей и </w:t>
      </w:r>
      <w:proofErr w:type="spellStart"/>
      <w:r w:rsidRPr="00F02E7E">
        <w:rPr>
          <w:sz w:val="28"/>
          <w:szCs w:val="28"/>
        </w:rPr>
        <w:t>разновид¬ностей</w:t>
      </w:r>
      <w:proofErr w:type="spellEnd"/>
      <w:r w:rsidRPr="00F02E7E">
        <w:rPr>
          <w:sz w:val="28"/>
          <w:szCs w:val="28"/>
        </w:rPr>
        <w:t xml:space="preserve"> языка;</w:t>
      </w:r>
      <w:r w:rsidRPr="00F02E7E">
        <w:rPr>
          <w:sz w:val="28"/>
          <w:szCs w:val="28"/>
        </w:rPr>
        <w:br/>
        <w:t>• использовать основные виды чтения (ознакомительно-изучающее, ознакомительно-реферативное и др.) в зависимости от коммуникативной задачи;</w:t>
      </w:r>
      <w:proofErr w:type="gramEnd"/>
      <w:r w:rsidRPr="00F02E7E">
        <w:rPr>
          <w:sz w:val="28"/>
          <w:szCs w:val="28"/>
        </w:rPr>
        <w:br/>
        <w:t xml:space="preserve">• </w:t>
      </w:r>
      <w:proofErr w:type="gramStart"/>
      <w:r w:rsidRPr="00F02E7E">
        <w:rPr>
          <w:sz w:val="28"/>
          <w:szCs w:val="28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  <w:r w:rsidRPr="00F02E7E">
        <w:rPr>
          <w:sz w:val="28"/>
          <w:szCs w:val="28"/>
        </w:rPr>
        <w:br/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  <w:r w:rsidRPr="00F02E7E">
        <w:rPr>
          <w:sz w:val="28"/>
          <w:szCs w:val="28"/>
        </w:rPr>
        <w:br/>
        <w:t xml:space="preserve">• </w:t>
      </w:r>
      <w:proofErr w:type="gramStart"/>
      <w:r w:rsidRPr="00F02E7E">
        <w:rPr>
          <w:sz w:val="28"/>
          <w:szCs w:val="28"/>
        </w:rPr>
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  <w:r w:rsidRPr="00F02E7E">
        <w:rPr>
          <w:sz w:val="28"/>
          <w:szCs w:val="28"/>
        </w:rPr>
        <w:br/>
        <w:t>• соблюдать в практике письма орфографические и пунктуационные нормы современного русского литературного языка;</w:t>
      </w:r>
      <w:r w:rsidRPr="00F02E7E">
        <w:rPr>
          <w:sz w:val="28"/>
          <w:szCs w:val="28"/>
        </w:rPr>
        <w:br/>
        <w:t>• соблюдать нормы речевого поведения в различных сферах и ситуациях общения, в том числе при обсуждении дискуссионных проблем;</w:t>
      </w:r>
      <w:r w:rsidRPr="00F02E7E">
        <w:rPr>
          <w:sz w:val="28"/>
          <w:szCs w:val="28"/>
        </w:rPr>
        <w:br/>
      </w:r>
      <w:r w:rsidRPr="00F02E7E">
        <w:rPr>
          <w:sz w:val="28"/>
          <w:szCs w:val="28"/>
        </w:rPr>
        <w:lastRenderedPageBreak/>
        <w:t>• использовать основные приемы информационной переработки устного и письменного</w:t>
      </w:r>
      <w:r w:rsidRPr="00F02E7E">
        <w:rPr>
          <w:sz w:val="28"/>
          <w:szCs w:val="28"/>
        </w:rPr>
        <w:br/>
        <w:t>текста;</w:t>
      </w:r>
      <w:proofErr w:type="gramEnd"/>
      <w:r w:rsidRPr="00F02E7E">
        <w:rPr>
          <w:sz w:val="28"/>
          <w:szCs w:val="28"/>
        </w:rPr>
        <w:br/>
      </w:r>
      <w:r w:rsidRPr="00F02E7E">
        <w:rPr>
          <w:b/>
          <w:bCs/>
          <w:sz w:val="28"/>
          <w:szCs w:val="28"/>
        </w:rPr>
        <w:t>должны владеть:</w:t>
      </w:r>
      <w:r w:rsidRPr="00F02E7E">
        <w:rPr>
          <w:sz w:val="28"/>
          <w:szCs w:val="28"/>
        </w:rPr>
        <w:br/>
        <w:t xml:space="preserve">• коммуникативной, языковедческой и </w:t>
      </w:r>
      <w:proofErr w:type="spellStart"/>
      <w:r w:rsidRPr="00F02E7E">
        <w:rPr>
          <w:sz w:val="28"/>
          <w:szCs w:val="28"/>
        </w:rPr>
        <w:t>культуроведческой</w:t>
      </w:r>
      <w:proofErr w:type="spellEnd"/>
      <w:r w:rsidRPr="00F02E7E">
        <w:rPr>
          <w:sz w:val="28"/>
          <w:szCs w:val="28"/>
        </w:rPr>
        <w:t xml:space="preserve"> компетенциями; использовать приобретенные знания, умения в практической деятельности и повседневной жизни:</w:t>
      </w:r>
      <w:r w:rsidRPr="00F02E7E">
        <w:rPr>
          <w:sz w:val="28"/>
          <w:szCs w:val="28"/>
        </w:rPr>
        <w:br/>
        <w:t>• для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  <w:r w:rsidRPr="00F02E7E">
        <w:rPr>
          <w:sz w:val="28"/>
          <w:szCs w:val="28"/>
        </w:rPr>
        <w:br/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  <w:r w:rsidRPr="00F02E7E">
        <w:rPr>
          <w:sz w:val="28"/>
          <w:szCs w:val="28"/>
        </w:rPr>
        <w:br/>
        <w:t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  <w:r w:rsidRPr="00F02E7E">
        <w:rPr>
          <w:sz w:val="28"/>
          <w:szCs w:val="28"/>
        </w:rPr>
        <w:br/>
        <w:t>•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  <w:r w:rsidRPr="00F02E7E">
        <w:rPr>
          <w:sz w:val="28"/>
          <w:szCs w:val="28"/>
        </w:rPr>
        <w:br/>
        <w:t>• самообразования и активного участия в производственной, культурной и общественной жизни государства.</w:t>
      </w:r>
      <w:r w:rsidR="00F02E7E" w:rsidRPr="00F02E7E">
        <w:rPr>
          <w:sz w:val="28"/>
          <w:szCs w:val="28"/>
        </w:rPr>
        <w:t xml:space="preserve"> В соответствии с ключевыми задачами общего образования в рамках </w:t>
      </w:r>
      <w:proofErr w:type="spellStart"/>
      <w:r w:rsidR="00F02E7E" w:rsidRPr="00F02E7E">
        <w:rPr>
          <w:sz w:val="28"/>
          <w:szCs w:val="28"/>
        </w:rPr>
        <w:t>деятельностной</w:t>
      </w:r>
      <w:proofErr w:type="spellEnd"/>
      <w:r w:rsidR="00F02E7E" w:rsidRPr="00F02E7E">
        <w:rPr>
          <w:sz w:val="28"/>
          <w:szCs w:val="28"/>
        </w:rPr>
        <w:t xml:space="preserve"> парадигмы требования к результатам освоения основных общеобразовательных программ прямо связаны с основными направлениями личностного развития и включают в себя личностные, </w:t>
      </w:r>
      <w:proofErr w:type="spellStart"/>
      <w:r w:rsidR="00F02E7E" w:rsidRPr="00F02E7E">
        <w:rPr>
          <w:sz w:val="28"/>
          <w:szCs w:val="28"/>
        </w:rPr>
        <w:t>метапредметные</w:t>
      </w:r>
      <w:proofErr w:type="spellEnd"/>
      <w:r w:rsidR="00F02E7E" w:rsidRPr="00F02E7E">
        <w:rPr>
          <w:sz w:val="28"/>
          <w:szCs w:val="28"/>
        </w:rPr>
        <w:t xml:space="preserve"> и предметные  результаты.</w:t>
      </w:r>
    </w:p>
    <w:p w:rsidR="00F02E7E" w:rsidRDefault="00F02E7E" w:rsidP="00F02E7E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Личностные результаты:</w:t>
      </w:r>
    </w:p>
    <w:p w:rsidR="00F02E7E" w:rsidRDefault="00F02E7E" w:rsidP="00F02E7E">
      <w:pPr>
        <w:pStyle w:val="a6"/>
        <w:numPr>
          <w:ilvl w:val="0"/>
          <w:numId w:val="25"/>
        </w:numPr>
        <w:tabs>
          <w:tab w:val="num" w:pos="1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понимание культурно-исторической и эстетической ценности языка, его роли в развитии личности, достаточный объем знаний по языку для организации речевого общения.</w:t>
      </w:r>
    </w:p>
    <w:p w:rsidR="00F02E7E" w:rsidRDefault="00F02E7E" w:rsidP="00F02E7E">
      <w:pPr>
        <w:pStyle w:val="a6"/>
        <w:numPr>
          <w:ilvl w:val="0"/>
          <w:numId w:val="25"/>
        </w:numPr>
        <w:tabs>
          <w:tab w:val="num" w:pos="1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воспитание уважения к русскому языку, сознательного отношения к нему как явлению культуры, средству освоения морально-этических норм</w:t>
      </w:r>
    </w:p>
    <w:p w:rsidR="00F02E7E" w:rsidRDefault="00F02E7E" w:rsidP="00F02E7E">
      <w:pPr>
        <w:pStyle w:val="a6"/>
        <w:numPr>
          <w:ilvl w:val="0"/>
          <w:numId w:val="26"/>
        </w:numPr>
        <w:tabs>
          <w:tab w:val="num" w:pos="1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достаточный словарный запас и объем грамматических средств (обеспечение речевого общения). </w:t>
      </w:r>
    </w:p>
    <w:p w:rsidR="00F02E7E" w:rsidRDefault="00F02E7E" w:rsidP="00F02E7E">
      <w:pPr>
        <w:tabs>
          <w:tab w:val="num" w:pos="1440"/>
        </w:tabs>
        <w:ind w:left="1440"/>
        <w:jc w:val="both"/>
        <w:rPr>
          <w:sz w:val="28"/>
          <w:szCs w:val="28"/>
        </w:rPr>
      </w:pPr>
    </w:p>
    <w:p w:rsidR="00F02E7E" w:rsidRDefault="00F02E7E" w:rsidP="00F02E7E">
      <w:pPr>
        <w:ind w:firstLine="720"/>
        <w:jc w:val="both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lastRenderedPageBreak/>
        <w:t>Метапредметные</w:t>
      </w:r>
      <w:proofErr w:type="spellEnd"/>
      <w:r>
        <w:rPr>
          <w:b/>
          <w:sz w:val="28"/>
          <w:szCs w:val="28"/>
          <w:u w:val="single"/>
        </w:rPr>
        <w:t xml:space="preserve"> результаты:</w:t>
      </w:r>
    </w:p>
    <w:p w:rsidR="00F02E7E" w:rsidRDefault="00F02E7E" w:rsidP="00F02E7E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владение всеми видами речевой деятельности;</w:t>
      </w:r>
    </w:p>
    <w:p w:rsidR="00F02E7E" w:rsidRDefault="00F02E7E" w:rsidP="00F02E7E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использовать русский язык как средство получения знаний в других областях, повседневной жизни;</w:t>
      </w:r>
    </w:p>
    <w:p w:rsidR="00F02E7E" w:rsidRDefault="00F02E7E" w:rsidP="00F02E7E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в процессе речевого общения;</w:t>
      </w:r>
    </w:p>
    <w:p w:rsidR="00F02E7E" w:rsidRDefault="00F02E7E" w:rsidP="00F02E7E">
      <w:pPr>
        <w:pStyle w:val="a6"/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нормами речевого поведения в ситуациях формального и неформального межличностного и межкультурного общения. </w:t>
      </w:r>
    </w:p>
    <w:p w:rsidR="00F02E7E" w:rsidRDefault="00F02E7E" w:rsidP="00F02E7E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Предметные результаты:</w:t>
      </w:r>
    </w:p>
    <w:p w:rsidR="00F02E7E" w:rsidRDefault="00F02E7E" w:rsidP="00F02E7E">
      <w:pPr>
        <w:pStyle w:val="a6"/>
        <w:numPr>
          <w:ilvl w:val="2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овладение общими сведениями о языке;</w:t>
      </w:r>
    </w:p>
    <w:p w:rsidR="00F02E7E" w:rsidRDefault="00F02E7E" w:rsidP="00F02E7E">
      <w:pPr>
        <w:pStyle w:val="a6"/>
        <w:numPr>
          <w:ilvl w:val="2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усвоение основ научных знаний, понимание взаимосвязи его уровней и единиц; опознавание и анализ единиц и грамматических категорий языка;</w:t>
      </w:r>
    </w:p>
    <w:p w:rsidR="00F02E7E" w:rsidRDefault="00F02E7E" w:rsidP="00F02E7E">
      <w:pPr>
        <w:pStyle w:val="a6"/>
        <w:numPr>
          <w:ilvl w:val="2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освоение базовых понятий лингвистики;</w:t>
      </w:r>
    </w:p>
    <w:p w:rsidR="00F02E7E" w:rsidRDefault="00F02E7E" w:rsidP="00F02E7E">
      <w:pPr>
        <w:pStyle w:val="a6"/>
        <w:numPr>
          <w:ilvl w:val="2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опознавание и анализ основных единиц языка, грамматических категорий языка, употребление языковых единиц адекватно речевой ситуации;</w:t>
      </w:r>
    </w:p>
    <w:p w:rsidR="00F02E7E" w:rsidRDefault="00F02E7E" w:rsidP="00F02E7E">
      <w:pPr>
        <w:pStyle w:val="a6"/>
        <w:numPr>
          <w:ilvl w:val="2"/>
          <w:numId w:val="2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стилистическими ресурсами, нормами языка, нормами речевого этикета; понимание и использование грамматической и лексической синонимии. </w:t>
      </w:r>
    </w:p>
    <w:p w:rsidR="00951C61" w:rsidRPr="00EB3F43" w:rsidRDefault="00EB3F43" w:rsidP="00EB3F43">
      <w:pPr>
        <w:pStyle w:val="a3"/>
        <w:jc w:val="center"/>
        <w:rPr>
          <w:rFonts w:ascii="Helvetica" w:hAnsi="Helvetica" w:cs="Helvetica"/>
          <w:color w:val="333333"/>
        </w:rPr>
      </w:pPr>
      <w:r w:rsidRPr="00EB3F43">
        <w:rPr>
          <w:b/>
          <w:sz w:val="32"/>
          <w:szCs w:val="32"/>
        </w:rPr>
        <w:t>Содержание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</w:t>
      </w:r>
      <w:r w:rsidR="00951C61" w:rsidRPr="00EB3F43">
        <w:rPr>
          <w:rFonts w:ascii="Helvetica" w:hAnsi="Helvetica" w:cs="Helvetica"/>
          <w:b/>
          <w:bCs/>
          <w:color w:val="333333"/>
        </w:rPr>
        <w:t>(</w:t>
      </w:r>
      <w:r w:rsidR="00FC1014" w:rsidRPr="00EB3F43">
        <w:rPr>
          <w:rFonts w:ascii="Helvetica" w:hAnsi="Helvetica" w:cs="Helvetica"/>
          <w:b/>
          <w:bCs/>
          <w:color w:val="333333"/>
        </w:rPr>
        <w:t>68 часов</w:t>
      </w:r>
      <w:r w:rsidRPr="00EB3F43">
        <w:rPr>
          <w:rFonts w:ascii="Helvetica" w:hAnsi="Helvetica" w:cs="Helvetica"/>
          <w:b/>
          <w:bCs/>
          <w:color w:val="333333"/>
        </w:rPr>
        <w:t>)</w:t>
      </w:r>
    </w:p>
    <w:tbl>
      <w:tblPr>
        <w:tblW w:w="99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42"/>
        <w:gridCol w:w="5058"/>
      </w:tblGrid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Основные сведения о языке и речи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Употребление языковых единиц в речи; применение полученных зна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softHyphen/>
              <w:t>ний и умений в учебной и практиче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softHyphen/>
              <w:t>ской деятельности, совершенствова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softHyphen/>
              <w:t>ние видов речевой деятельности</w:t>
            </w:r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Язык и культура </w:t>
            </w:r>
            <w:r w:rsidR="00F02E7E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(3)</w:t>
            </w:r>
          </w:p>
          <w:p w:rsidR="00951C61" w:rsidRDefault="00951C61" w:rsidP="007524C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Русский язык как составная часть национальной культуры </w:t>
            </w:r>
          </w:p>
        </w:tc>
      </w:tr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функции языка: коммуникативная, когнитивная, кумулятивная, эстетиче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ская (повторение).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Кумулятивная (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культуроносная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) функция как способность языка накапливать и пе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редавать опыт поколений, служить храни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лищем человеческого опыта, культурно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-исторической информации.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Язык как составная часть национальной культуры; как продукт культуры, в котором сосредоточен исторический культурный опыт предшествующих поколений; как средство дальнейшего развития культуры, условие формирования и существования нации,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средство формирования личности.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 Отражение в языке материальной и ду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ховной культуры народа (реального мира, окружающего человека, условий его жиз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ни; общественного самосознания народа, его менталитета, национального характера, образа жизни, традиций, обычаев, морали, системы ценностей, мироощущения).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*Прецедентные имена или тексты как важнейшее явление, которое имеет культу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рологическую ценность и изучается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совре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менной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лингвокультурологией</w:t>
            </w:r>
            <w:proofErr w:type="spellEnd"/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*Анализ языковых едини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ц(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слов, фразеологизмов), которые хранят «следы» национальной культуры.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*Элементарный анализ приме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ров прецедентных имён и тек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стов, имеющих культурологиче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скую ценность</w:t>
            </w:r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 xml:space="preserve">Функциональная стилистика </w:t>
            </w:r>
          </w:p>
          <w:p w:rsidR="00951C61" w:rsidRDefault="00951C61" w:rsidP="007524C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Функциональные разновидности русского языка </w:t>
            </w:r>
          </w:p>
        </w:tc>
      </w:tr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Функциональная стилистика как раздел лингвистики, который изучает историче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ски сложившуюся в русском языке систе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му функциональных разновидностей лите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ратурного языка в их соотношении и взаи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модействии.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Современное учение о функциональных разновидностях языка.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Функциональные разновидности языка: разговорная речь, функциональные стили (официально-деловой, научный, публици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стический), язык художественной литера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туры (повторение изученного).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Учёт основных факторов при разграниче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нии функциональных разновидностей язы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ка: экстралингвистических (сфера приме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нения, основные функции речи) и лингви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стических факторов (основные особенности речи, типичные языковые средства).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Речевой жанр как относительно устойчи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вый тематический, композиционный и 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листический тип высказываний, имеющих общие признаки: соответствие определён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ной коммуникативной цели, завершён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ность, связь с конкретной сферой общения.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Характеристика лексики с точки зрения её стилистической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маркированности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. Сло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ва нейтральные, книжные, разговорные.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 Стилистические синонимы как основные ресурсы функциональной стилистики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*Объяснение целесообразности обращения к стилистике на за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ключительном этапе изучения родного языка в школе.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Обобщение изученного о функ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циональных разновидностях язы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ка.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*Обобщение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опыта стилистиче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ского анализа текстов разных функциональных разновидно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стей языка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Установление принадлежности текста к определённой функцио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нальной разновидности,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лю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, жанру речи (на основе изу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ченного ранее).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Установление принадлежности текста к определённому речевому жанру (простые и ясные случаи).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 Создание собственного речево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го высказывания (устного или письменного) в рамках заданной функциональной разновидности и речевого жанра.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Дифференциация нейтральной, книжной, разговорной лексики.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*Составление и подбор синони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мического ряда, состоящего из стилистических и семантико-сти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листических синонимов (без вве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дения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терминов)</w:t>
            </w:r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 w:rsidP="007524C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Разговорная речь </w:t>
            </w:r>
          </w:p>
        </w:tc>
      </w:tr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Сфера применения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разговорной речи: раз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говорно-бытовая.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Основная функция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разговорной речи: об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щение, обмен мыслями, впечатлениями, мнениями.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Основные разновидности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 разговорной речи: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разговорно-официальный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и разговорно-бы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товой подвиды.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Основные признаки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разговорной речи: непринуждённость, непосредственность, неподготовленность; эмоциональность, экс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прессивность; прерывистость и непоследо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вательность; оценочная реакция; конкрет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ность содержания.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Особая роль интонации, мимики и жестов при устном общении.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Языковые средства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разговорной речи: 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лек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softHyphen/>
              <w:t>сические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(разговорная и просторечная лек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сика, фразеологизмы; лексика с эмоцио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нально-экспрессивной окраской, слова с суффиксами субъективной оценки; актив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ность слов конкретного значения и пас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сивность слов с отвлечённо-обобщённым значением и др.); 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морфологические 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(грам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матические формы с разговорной и просто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речной окраской; преобладание глагола над существительным; частотность местоиме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ний, междометий, частиц; пассивность от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глагольных существительных, причастий и деепричастий);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синтаксические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(активность неполных, побудительных, восклицатель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ных, вопросительных предложений, обра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щений, вводных слов разных групп; преоб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ладание простых предложений; ослабле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н-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ность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синтаксических связей,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неоформлен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предложений, разрывы вставками; повторы; использование инверсии, особая роль интонации).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Основные жанры разговорной речи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 бесе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да, разговор, рассказ, сообщение, спор; за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писка, дружеское письмо, дневниковые за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писи и др.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*Новые жанры разговорной речи, реализу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ющиеся с помощью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интернет-технологий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 СМС-сообщение, чат-общение и др.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*Особенности организации диалога (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поли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лога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) в чате. *Основные правила речевого поведения в процессе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чат-общения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Скайп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как форма организации устного об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щения в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интернет-пространстве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*Объяснение основных экстр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а-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лингвистических (сфера приме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нения, основные функции речи) и лингвистических признаков разговорной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Установление принадлежности текста к определённой разновид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ности (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подстилю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) разговорной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*Обобщение собственного рече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вого опыта использования невер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бальных сре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дств пр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и устном об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щении.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Наблюдение за использованием лексических, морфологических и синтаксических сре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дств в р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говорной речи; их уместное упо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требление в собственном рече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вом высказывании данного 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ля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** Анализ образцов разговорной речи, содержащихся в драмати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ческих и прозаических произве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дениях.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Характеристика наиболее рас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пространённых жанров разговор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ной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Составление устного рассказа на заданную тему с использованием элементов разговорной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*Обобщение собственного опы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та построения речевого высказы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вания в рамках типовых жанров разговорной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* Формулирование основных пра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вил построения речи и речевого поведения в рамках общения в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интернет-пространстве</w:t>
            </w:r>
            <w:proofErr w:type="gramEnd"/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 w:rsidP="007524C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Официально-деловой стиль </w:t>
            </w:r>
          </w:p>
        </w:tc>
      </w:tr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Сфера применения: административно-пра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вовая.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функции официально-делового стиля: сообщение информации, имеющей практическое значение, в виде указаний, инструкций.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разновидности (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подстили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) офи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циально-делового стиля: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законодатель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ный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, дипломатический,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административно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канцелярский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особенности официально-делово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го стиля: императивность (предписывающее-долженствующий характер); стандарт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ность, точность, не допускающая разно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чтений; соответствие строгой форме (шаблону), логичность, официальность, бес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страстность; сжатость, компактность, эко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номное использование языковых средств.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Языковые средства официально-делового стиля: лексические (слова в прямом значе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нии, профессиональные термины, слова с официально-деловой окраской, сочетания терминологического характера, речевые клише, общественно-политическая лекси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ка, отглагольные существительные, языко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вые штампы, сложносокращённые слова, отсутствие эмоционально-экспрессивной лексики); морфологические (преоблада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ние имени над местоимением; употреби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тельность отглагольных существительных на </w:t>
            </w:r>
            <w:proofErr w:type="gramStart"/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</w:rPr>
              <w:t>-</w:t>
            </w:r>
            <w:proofErr w:type="spellStart"/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</w:rPr>
              <w:t>е</w:t>
            </w:r>
            <w:proofErr w:type="gramEnd"/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</w:rPr>
              <w:t>ни</w:t>
            </w:r>
            <w:proofErr w:type="spellEnd"/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</w:rPr>
              <w:t>(е)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и с приставкой </w:t>
            </w:r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</w:rPr>
              <w:t>не-,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отымённых предлогов, составных союзов, числитель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ных); синтаксические (усложнённость син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таксиса — сложные синтаксические кон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струкции; предложения с причастными оборотами, большим количеством однород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 членов; преобладание повествователь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 предложений, использование стра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дательных конструкций, конструкций с отымёнными предлогами и отглагольными существительными, употребление сложных предложений с чётко выраженной логиче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ской связью; прямой порядок слов).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жанры официально-делового 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ля: законодательный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 постановле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ние, закон, указ; гражданские, уголовные и другие акты государственного значения; дипломатический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 международ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ный договор, соглашение, конвенция, 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морандум, дипломатическая нота, коммю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нике; административно-канцелярский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: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устав, договор, приказ, письменное распоряжение, расписка, заявление, справка, доверенность, автобиография, характеристика, официальное объявление, постановление, отчёт, благодарственное письмо, инструкция, резолюция, указание, доклад, выступление, служебный телефон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ный разговор, устное распоряжение;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раз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личные виды юридической документации; исковое заявление, протокол допроса, об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винительное заключение, акт экспертизы, кассационная жалоба и др.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Объяснение основных экстр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а-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лингвистических (сфера приме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нения, основные функции речи) и лингвистических признаков официально-делового стиля. Анализ образцов официально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-делового стиля речи с точки зре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ния проявления в них основ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 признаков данного стиля.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*Создание собственных речевых высказываний по данным образ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цам.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 Установление принадлежности текста к определённой разновид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ности (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подстилю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) официально-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делового стиля.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*Наблюдение за использованием лексических, морфологических и синтаксических сре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дств в т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ек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стах официально-делового стиля; их уместное употребление в соб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ственных речевых высказывани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ях данного стиля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*Обобщение собственного опы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та построения речевого высказы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вания в рамках типовых жанров официально-делового стиля речи</w:t>
            </w:r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 w:rsidP="007524C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Научный стиль речи </w:t>
            </w:r>
          </w:p>
        </w:tc>
      </w:tr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Сфера применения: научная.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функции научного стиля: со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общение научной информации, её объяс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нение с представлением системы научной аргументации. Основные разновидности (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подстили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) научного стиля: собственно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на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учный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, научно-информативный,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научно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справочный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, научно-учебный, научно-по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пулярный.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особенности научного стиля: обобщённо-отвлечённый характер изложе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ния, подчёркнутая логичность; смысловая точность, информативная насыщенность, объективность изложения, безобразность речи; стилистическая однородность, упоря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доченный характер использования языко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вых средств.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Языковые средства научного стиля: лекси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ческие (абстрактная лексика, научные тер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мины, сочетания терминологического ха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рактера, речевые клише, отглагольные су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ществительные со значением действия, слова, указывающие на связь и последо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вательность мыслей; отсутствие образно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сти, экспрессивно-эмоциональной лекси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ки), морфологические (преобладание име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 над глаголом, частота использования существительных со значением признака,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действия, состояния, форм родительного падежа, имён числительных, употребление единственного числа в значении множе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ственного), синтаксические (преобладание простых осложнённых и сложноподчинён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 предложений; использование пассив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ных, неопределённо-личных, безличных конструкций, вводных, вставных, уточня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ющих конструкций, причастных и деепри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частных оборотов).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Термины и их употребление в текстах на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учного стиля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жанры научного стиля: соб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ственно научный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: монография, научная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статья, научный доклад, рецен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зия, дипломная работа, диссертация; науч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но-информативный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 реферат, те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зисы, аннотация, патентное описание; научно-справочный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 словарь, сло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варная статья, справочник, научный ком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ментарий к тексту, библиография;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научно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учебный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 учебник, учебное по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собие, лекция; сообщение, доклад учени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ка; научно-популярный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 статья, очерк, лекция, научно-популярная беседа.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Те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кст шк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ольного учебника как образец научно-учебного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подстиля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научной речи. План и конспект как форма передачи со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держания научного текста.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 Научно-популярные книги о русском языке как образцы научного стиля речи. Словарная статья как текст научно-спра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вочного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подстиля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научного стиля. Виды лингвистических словарей и содержание лингвистической информации (обобщение). Цитата как способ передачи чужой речи в текстах научного стиля.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Сообщение на лингвистическую тему как вид речевого высказывания научного 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ля речи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Объяснение основных экстр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а-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лингвистических (сфера приме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нения, основные функции речи) и лингвистических признаков научного стиля речи. Установление принадлежности текста к определённой разновид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ности (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подстилю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) научного стиля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Анализ речевых образцов научно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го стиля речи (тексты школьных учебников, статьи, лекции, сло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вари, справочные пособия, энци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клопедии, устные ответы на уро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ке, инструкции и др.) с точки зре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ния проявления в них основных признаков данного стиля. Созда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ние собственных речевых выска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зываний по данным образцам.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</w:rPr>
              <w:t>*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Наблюдение за использовани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ем лексических, морфологиче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ских и синтаксических средств в научном стиле; их уместное упо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требление в собственном рече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вом высказывании данного 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ля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Лексический анализ слов-терми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нов.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Характеристика наиболее рас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пространённых жанров научного стиля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Обобщение собственного опы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та построения речевого выска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зывания в рамках типовых жанров научного стиля речи (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научно-учебный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, научно-спра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вочный, научно-информативный и научно-популярный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подстили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). Использование разных видов чтения (просмотрового, ознако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мительного, изучающего) в за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висимости от коммуникативной задачи. Передача содержания на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учного текста в виде плана, тези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сов, конспекта.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Применение рациональных приё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мов работы со словарями в поис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ках необходимой информации (в том числе с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интернет-словарями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и справочниками).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Устный или письменный пере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сказ научного текста; создание устного или письменного текста- рассуждения на заданную линг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вистическую тему и др.</w:t>
            </w:r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 w:rsidP="007524C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Публицистический стиль речи </w:t>
            </w:r>
          </w:p>
        </w:tc>
      </w:tr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Сфера применения: общественно-полити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ческая.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функции публицистического 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ля: сообщение информации, воздействие на слушателей и читателей.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разновидности (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подстили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) пу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блицистического стиля: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газетно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-публици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стический, ради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о-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и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тележурналистский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, ораторский, рекламный.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особенности публицистическо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го стиля: логичность, образность, эмоцио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нальность,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оценочность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призывность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; 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редование экспрессии и стандарта.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Языковые средства публицистического 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ля: лексические (торжественная лексика, общественно-политическая лексика и фра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зеология; публицистические речевые штам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пы,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клише; употребление многозначных слов, слов в переносном значении, ярких эпитетов, метафор, сравнений, гипербол, воздействующих на читателей), морфоло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гические (активное использование личных местоимений 1-го и 2-го лица и соответству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ющих форм глагола; единственного числа в значении множественного; глаголов в форме повелительного наклонения;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причастий на </w:t>
            </w:r>
            <w:proofErr w:type="spellStart"/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</w:rPr>
              <w:t>омый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и т. д.); синтаксические (распростра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нённость экспрессивных конструкций: вос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клицательных предложений, риторических вопросов, вводных слов; обратный порядок слов, синтаксический параллелизм предло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жений; предложения с однородными чле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нами, построенные по законам градации — усиления значения; парцелляция; повторы слов и союзов).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жанры публицистического 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ля: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газетно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-публицистический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 </w:t>
            </w:r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</w:rPr>
              <w:t>информационные: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заметка, информаци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онная статья, репортаж, интервью, отчёт; </w:t>
            </w:r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</w:rPr>
              <w:t>аналитические: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беседа, проблемная ста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тья, корреспонденция, рецензия, отзыв, обзор; </w:t>
            </w:r>
            <w:r>
              <w:rPr>
                <w:rFonts w:ascii="Helvetica" w:eastAsia="Times New Roman" w:hAnsi="Helvetica" w:cs="Helvetica"/>
                <w:i/>
                <w:iCs/>
                <w:color w:val="333333"/>
                <w:sz w:val="21"/>
                <w:szCs w:val="21"/>
              </w:rPr>
              <w:t>художественно-публицистические: 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очерк, эссе, фельетон, памфлет; ради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о-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тележурналистский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 интервью, пресс-конференция, встреча «без галсту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ка», телемост; ораторский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 пу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бличное выступление на митинге, собра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нии; дебаты, напутственная речь, тост; рекламный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: очерк, объявление- афиша, плакат, лозунг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Объяснение основных экстр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а-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лингвистических (сфера приме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нения, основные функции речи) и лингвистических признаков публицистического стиля речи.</w:t>
            </w:r>
          </w:p>
          <w:p w:rsidR="00951C61" w:rsidRDefault="00951C61" w:rsidP="00951C61">
            <w:pPr>
              <w:numPr>
                <w:ilvl w:val="0"/>
                <w:numId w:val="12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Установление принадлежности текста к определённой разновид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ности (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подстилю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) публицистиче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ского стиля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Анализ речевых образцов публи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цистического стиля речи с точки зрения проявления в них основ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 признаков данного стиля. Создание собственных речевых высказываний по данным образ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цам.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*Наблюдение за использованием лексических, морфологических и синтаксических сре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дств в т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ек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стах публицистического стиля; их уместное использование в соб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ственных речевых высказывани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ях, создаваемых в рамках публи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цистического стиля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 w:rsidP="00951C61">
            <w:pPr>
              <w:numPr>
                <w:ilvl w:val="0"/>
                <w:numId w:val="13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Характеристика наиболее рас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пространённых жанров публици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стического стиля речи.</w:t>
            </w:r>
          </w:p>
          <w:p w:rsidR="00951C61" w:rsidRDefault="00951C61" w:rsidP="00951C61">
            <w:pPr>
              <w:numPr>
                <w:ilvl w:val="0"/>
                <w:numId w:val="13"/>
              </w:num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Обобщение собственного опыта анализа речевого высказывания в рамках типовых жанров публи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цистического стиля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*Создание портретного очерка (рассказ об интересном человеке), небольшой по объёму проблемной статьи, репортажа-повествования о событии (посещении театра, экскурсии, походе), репортаж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а-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описания памятника истории или культуры (родного города, посёл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ка, улицы, музея)</w:t>
            </w:r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 w:rsidP="007524C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 xml:space="preserve">Язык художественной литературы </w:t>
            </w:r>
          </w:p>
        </w:tc>
      </w:tr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Сфера применения: художественная (про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изведения художественной литературы). Основная функция языка художественной литературы: воздействие на чувства и мыс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ли читателей, слушателей.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разновидности языка художе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ственной литературы: лирика, эпос, драма. Основные особенности языка художествен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ной литературы: художественная образ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ность; эмоциональность, экспрессивность,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индивидуализированность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; подчинённость языковых средств образной мысли, художественному замыслу писате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ля, эстетическому воздействию на читате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лей.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Языковые средства художественной лите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ратуры: лексические (неприятие шаблон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 слов и выражений, широкое исполь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зование лексики в переносном значении фразеологизмов, разнообразных тропов и фигур речи; намеренное столкновение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раз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ностилевой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лексики), морфологические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(экспрессивное употребление разнообраз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 морфологических средств), синтакси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ческие (использование всего арсенала име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ющихся в языке синтаксических средств, широкое использование разнообразных стилистических фигур).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Троп как оборот речи, в котором слово или выражение употреблено в переносном зна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чении с целью создания образа.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виды тропов: метафора, метонимия, синек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доха, олицетворение, аллегория, эпитет, гипербола, литота, сравнение и др.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Фигуры речи (риторические фигуры, 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листические фигуры) — обороты речи, которые образуются путём особого стили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стически значимого построения словосо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четания, предложения или группы пред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ложений в тексте.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фигуры речи: инверсия, антитеза, умолчание, эллипсис, градация, парцелляция, хиазм, анафора, эпифора и др.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жанры языка художественной литературы: лирика: ода, сонет, элегия, гимн, мадригал, эпиграмма; эпос: рассказ, повесть, роман, эпопея, новелла, художе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ственный очерк, эссе, биография; драма: трагедия, комедия, драма, мелодрама, во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девиль</w:t>
            </w:r>
            <w:proofErr w:type="gramEnd"/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Объяснение основных экстр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а-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лингвистических (сфера приме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нения, основные функции речи) и лингвистических признаков языка художественной литера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туры.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*Установление принадлежности текста к определённой разновид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ности языка художественной ли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тературы.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Анализ отрывков из художественных произведений с точки зрения проявления в них основных признаков данной функциональной разновидности языка.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Наблюдение за использовани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ем в художественных текстах изобразительно-выразительных языковых средств: фонетических (звукопись), словообразователь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 (индивидуально-авторские неологизмы, повторы слов), лек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сических и фразеологических, морфологических, синтаксиче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ских (односоставные, неполные предложения, обращения, пря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мая речь, диалоги и т. д.).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Ис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пользование тропов и фигур речи для создания образности художе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ственной речи (обобщение). Работа со словариком «Тропы и фигуры речи».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*Лингвистический анализ от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рывков из художественных про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изведений, выразительное чте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ние этих фрагментов.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 Характеристика наиболее рас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пространённых жанров языка художественной литературы.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*Обобщение собственного рече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вого опыта анализа языка худо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жественной литературы</w:t>
            </w:r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 xml:space="preserve">Культура речи </w:t>
            </w:r>
          </w:p>
          <w:p w:rsidR="00951C61" w:rsidRDefault="00951C61" w:rsidP="007524C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Культура речи как раздел лингвистики </w:t>
            </w:r>
          </w:p>
        </w:tc>
      </w:tr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Культура речи как раздел лингвистики, в котором изучаются нормы русского литературного языка (орфоэпические, лексические, грамматические, правописные), а </w:t>
            </w:r>
            <w:proofErr w:type="spellStart"/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</w:t>
            </w:r>
            <w:proofErr w:type="spellEnd"/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также нормы построения речевого высказывания (устного и письменного) в рамках определенной функциональной разновидности языка и в соответствии с речевой ситуацией общения.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Культура речи как владение нормами литературного языка в его устной и пись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менной формах; умение выбрать и органи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зовать языковые средства, которые в опре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делённой ситуации общения способствуют достижению поставленных задач коммуни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кации; соблюдение в процессе общения ре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чевых правил поведения.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компоненты культуры речи: язы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ковой (или нормативный, состоящий в изучении норм языка), коммуникативный (изучение особенностей выбора и употреб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ления языковых сре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дств в с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оответствии с коммуникативными задачами речевого об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щения) и этический (описание речевого этикета, эффективных приёмов общения).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Качества образцовой речи как свойства речи, которые обеспечивают эффективность коммуникации и характеризуют уровень речевой культуры говорящего: правильность, точность. Уместность, содержательность, логичность, ясность (доступность), богатство, выразительность, чистота, вежливость.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Объяснение важности овладения навыками культуры речи для каждого носителя языка.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*Объяснение соотношения понятий «компоненты культуры речи» и «качество речи» (языковой компонент – правильность речи; коммуникативный компонент (точность, уместность, содержательность, логичность, ясность, богатство, выразительность речи); этический компонент (чистота, вежливость речи))</w:t>
            </w:r>
            <w:proofErr w:type="gramEnd"/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 w:rsidP="007524C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>Языковой компонент культуры речи </w:t>
            </w:r>
          </w:p>
        </w:tc>
      </w:tr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Языковые нормы (нормы литературного языка, литературные нормы) как правила использования языковых сре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дств в р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ечи. Норма как образец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единообразного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. Общепризнанного употребления элементов языка (слов, словосочетаний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., 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предложений).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Основные виды норм современного русского литературного языка: произносительные (орфоэпические, интонационные), лексические, грамматические (морфологические, синтаксические), правописные (орфографические, пунктуационные).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Взаимосвязь раздела «Культура речи» с другими разделами лингвистики (орфоэпией, лексикой, морфологией и др.).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Осмысление накопленного опыта применения языковых норм в собственной речевой практике.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Соблюдение основных норм современного литературного произношения: произношение безударных гласных звуков, некоторых согласных. Сочетаний согласных. Произношение некоторых грамматических форм. Особенности произношения иноязычных слов, а также русских имен и отчеств. Интонационный анализ предложений. Выразительное чтение текста с соблюдением основных интонационных норм.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Выбор из синонимического ряда нужного слова с учётом его зна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чения и стилистической окра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Нормативное употребление форм слова, построение словосочета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ний разных типов, правильное построение предложений разных синтаксических конструкций. Согласование сказуемого с под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лежащим.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Применение орфографических и пунктуационных норм при соз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дании и воспроизведении текстов делового, научного и публици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стического стилей.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 w:rsidP="007524C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Коммуникативный компонент культуры речи </w:t>
            </w:r>
          </w:p>
        </w:tc>
      </w:tr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Коммуникативный компонент культу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ры речи как требование выбора и употре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бления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языковых сре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дств в с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оответствии с коммуникативными задачами общения. Необходимость владения функциональны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ми разновидностями языка, а также уме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ние ориентироваться на условия обще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ния — важное требование культуры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Точность как коммуникативное качество речи, которое состоит в соответствии её смысла отражаемой реальности и комму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никативному замыслу говорящего. Точ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ность как требование правильности слово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употребления, умения выбирать необходи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мый синоним, пароним, учитывать много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значность и омонимию и др.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Уместность как строгое соответствие речи условиям и задачам общения, содержа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нию выражаемой информации, избранному жанру и функциональной разновидности языка; как способность пользоваться сти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листическими ресурсами языка в соответ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ствии с обстановкой общения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Содержательность речи как наличие в вы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сказывании чётко выраженных мыслей, чувств, стремлений, желаний, что во мно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гом зависит от словарного запаса, позволя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ющего человеку адекватно выразить свои самые различные мысли и оттенки мыслей. Логичность речи как логическая соотне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сённость высказываний или частей одного высказывания, связность мыслей, ясный композиционный замысел текста.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Ясность (доступность) как коммуникатив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ное качество речи, которое облегчает вос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приятие и понимание высказывания при сложности его содержания. Ясность речи связана с умением говорящего (пишущего) сделать свою речь удобной для восприятия, максимально учитывая при этом знания и речевые навыки собеседника.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Богатство как коммуникативное качество речи, которое определяется способно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стью выразить одну и ту же мысль, одно и то же грамматическое значение разны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ми способами, используя разнообразные языковые средства (лексические, грам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матические, интонационные, стилистиче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ские и др.). Лексико-фразеологическое и грамматическое богатство русского язы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ка. Словообразование как источник богат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ства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Выразительность как качество речи, состо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ящее в выборе таких языковых средств, ко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торые позволяют усилить впечатление от высказывания, вызвать и поддержать вни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мание и интерес у адресата, воздействовать на его разум и чувства.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Достигается вы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разительность речи путём использования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разнообразных изобразительных средств языка (тропов, риторических фигур и др.), фразеологических оборотов, пословиц, крылатых фраз и др. Выразительные воз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можности фонетики, интонации, лексики средства выразительности (жесты, мимика, пантомимика).</w:t>
            </w:r>
            <w:proofErr w:type="gramEnd"/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 Неуместное, стилистически не оправдан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ное употребление тропов, излишнее укра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шательство речи, использование слов, не сочетающихся в рамках одного стиля, как недостаток речи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Осмысление накопленного опы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та применения коммуникатив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 xml:space="preserve">ных норм в собственной речевой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lastRenderedPageBreak/>
              <w:t>практике.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Анализ текстов различных функ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циональных разновидностей язы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ка с точки зрения соответствия их критериям точности, уместно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сти, содержательности, логично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сти, ясности, богатства и вырази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тельности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Выбор наиболее точных языко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вых сре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дств в с</w:t>
            </w:r>
            <w:proofErr w:type="gram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оответствии со сферой и ситуацией речевого об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щения.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 Анализ примеров неуместного, стилистически не оправданного употребления тропов, излишне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го украшательства речи, исполь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зования слов, не сочетающихся в рамках одного стиля</w:t>
            </w:r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lastRenderedPageBreak/>
              <w:t xml:space="preserve">Этический компонент культуры речи </w:t>
            </w:r>
          </w:p>
          <w:p w:rsidR="00951C61" w:rsidRDefault="00951C61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951C61" w:rsidTr="00951C61"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Этический компонент культуры речи как применение правил поведения, связанных с речевым выражением нравственного ко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декса народа; строгий запрет на скверно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словие, разговор на «повышенных тонах» в процессе общения.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Речевой этикет как правила речевого пове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дения (обобщение изученного).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Чистота речи как отсутствие в ней лишних слов, слов-сорняков, нелитературных слов (жаргонных, диалектных, нецензурных). Вежливость речи как соответствие её ком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муникативным нормам поведения. Это ка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чество речи предполагает знание речево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го этикета и умение применять его в раз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ных ситуациях общения; желание и вну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треннюю потребность человека общаться доброжелательно, учтиво, благопристойно в любых обстоятельствах; способность ува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жительно относиться к собеседнику даже в непростой ситуации общения.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 Соблюдение правил речевого поведения во время обсуждения спорных вопросов (спор, диспут, дискуссия). ^Этикетные форму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лы выражения несогласия с собеседником, вежливого отказа в выполнении просьбы.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* Основные ошибки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аудирования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, которые мешают эффективности общения во время спора, диспута, дискуссии</w:t>
            </w:r>
          </w:p>
        </w:tc>
        <w:tc>
          <w:tcPr>
            <w:tcW w:w="4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Осмысление накопленного опы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та применения этических норм поведения в собственной речевой практике.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Применение норм речевого эти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кета в учебной и бытовой сферах общения.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Анализ текстов различных функ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циональных разновидностей языка с точки зрения их соответ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ствия критериям чистоты и веж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ливости речи.</w:t>
            </w: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951C61" w:rsidRDefault="00951C61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* Соблюдение правил речевого поведения при проведении дис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softHyphen/>
              <w:t>пута (дискуссии) на заданную тему</w:t>
            </w:r>
          </w:p>
        </w:tc>
      </w:tr>
      <w:tr w:rsidR="00951C61" w:rsidTr="00951C61">
        <w:tc>
          <w:tcPr>
            <w:tcW w:w="96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1C61" w:rsidRDefault="00951C61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</w:r>
          </w:p>
          <w:p w:rsidR="00951C61" w:rsidRDefault="00951C61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Повторение в конце учебного года</w:t>
            </w:r>
            <w:r w:rsidR="00A0323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 </w:t>
            </w:r>
          </w:p>
          <w:p w:rsidR="00951C61" w:rsidRDefault="00951C61" w:rsidP="00A03230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Повторение и обобщение </w:t>
            </w:r>
            <w:proofErr w:type="gramStart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изученного</w:t>
            </w:r>
            <w:proofErr w:type="gramEnd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 в 5—9-м классах,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</w:tbl>
    <w:p w:rsidR="005F23A3" w:rsidRPr="0002655C" w:rsidRDefault="0002655C" w:rsidP="0002655C">
      <w:pPr>
        <w:shd w:val="clear" w:color="auto" w:fill="FFFFFF"/>
        <w:tabs>
          <w:tab w:val="left" w:leader="underscore" w:pos="2198"/>
        </w:tabs>
        <w:spacing w:before="922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Календарно-тематическое планирование 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293"/>
        <w:gridCol w:w="2277"/>
      </w:tblGrid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 w:rsidP="00FD657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Тема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FD657B" w:rsidP="00FD657B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Дата</w:t>
            </w:r>
          </w:p>
        </w:tc>
      </w:tr>
      <w:tr w:rsidR="005F23A3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5F23A3" w:rsidRDefault="005F23A3" w:rsidP="00FC101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Язык и культура (</w:t>
            </w:r>
            <w:r w:rsidR="00FC101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3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 ч)</w:t>
            </w:r>
          </w:p>
        </w:tc>
      </w:tr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02655C" w:rsidP="001767D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</w:t>
            </w:r>
            <w:r w:rsidR="001767D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-3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    </w:t>
            </w:r>
            <w:r w:rsidR="005F23A3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Русский язык как составная часть национальной культуры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5F23A3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5F23A3" w:rsidRDefault="005F23A3" w:rsidP="00FC101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Функциональная стилистика (</w:t>
            </w:r>
            <w:r w:rsidR="00FC101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23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 ч)</w:t>
            </w:r>
          </w:p>
        </w:tc>
      </w:tr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1767DF" w:rsidP="001767D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4-6</w:t>
            </w:r>
            <w:r w:rsidR="0002655C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     </w:t>
            </w:r>
            <w:r w:rsidR="005F23A3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Функциональные разновидности русского языка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1767DF" w:rsidP="0002655C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7-9</w:t>
            </w:r>
            <w:r w:rsidR="0002655C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     </w:t>
            </w:r>
            <w:r w:rsidR="005F23A3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Разговорная речь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1767DF" w:rsidP="0002655C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10-13</w:t>
            </w:r>
            <w:r w:rsidR="0002655C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     </w:t>
            </w:r>
            <w:r w:rsidR="005F23A3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Официально-деловой стиль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1767DF" w:rsidP="0002655C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14-16</w:t>
            </w:r>
            <w:r w:rsidR="0002655C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  </w:t>
            </w:r>
            <w:r w:rsidR="005F23A3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Научный стиль речи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1767DF" w:rsidP="0002655C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17-21</w:t>
            </w:r>
            <w:r w:rsidR="0002655C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</w:t>
            </w:r>
            <w:r w:rsidR="005F23A3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Публицистический стиль речи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1767DF" w:rsidP="0002655C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22-26</w:t>
            </w:r>
            <w:r w:rsidR="0002655C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 </w:t>
            </w:r>
            <w:r w:rsidR="005F23A3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Язык художественной литературы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5F23A3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5F23A3" w:rsidRDefault="005F23A3" w:rsidP="00FC1014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Культура речи (1</w:t>
            </w:r>
            <w:r w:rsidR="00FC101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7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 ч)</w:t>
            </w:r>
          </w:p>
        </w:tc>
      </w:tr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1767DF" w:rsidP="001767D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27-31</w:t>
            </w:r>
            <w:r w:rsidR="0002655C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  </w:t>
            </w:r>
            <w:r w:rsidR="005F23A3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Культура речи как раздел лингвистики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1767DF" w:rsidP="001767D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32-35</w:t>
            </w:r>
            <w:r w:rsidR="0002655C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 </w:t>
            </w:r>
            <w:r w:rsidR="005F23A3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Языковой компонент культуры речи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1767DF" w:rsidP="001767D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36-39</w:t>
            </w:r>
            <w:r w:rsidR="0002655C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 </w:t>
            </w:r>
            <w:r w:rsidR="005F23A3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Коммуникативный компонент культуры речи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5F23A3" w:rsidTr="005F23A3">
        <w:tc>
          <w:tcPr>
            <w:tcW w:w="7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1767DF" w:rsidP="0002655C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40-43</w:t>
            </w:r>
            <w:r w:rsidR="0002655C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</w:t>
            </w:r>
            <w:r w:rsidR="005F23A3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Этический компонент культуры речи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</w:tc>
      </w:tr>
      <w:tr w:rsidR="005F23A3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23A3" w:rsidRDefault="005F23A3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</w:p>
          <w:p w:rsidR="005F23A3" w:rsidRDefault="005F23A3" w:rsidP="00A3425D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Повторение в конце учебного года </w:t>
            </w:r>
            <w:r w:rsidR="00A3425D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(</w:t>
            </w:r>
            <w:r w:rsidR="00A03230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2</w:t>
            </w:r>
            <w:r w:rsidR="00A3425D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5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 ч)</w:t>
            </w:r>
          </w:p>
        </w:tc>
      </w:tr>
      <w:tr w:rsidR="0002655C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655C" w:rsidRDefault="001767DF" w:rsidP="004126A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44-4</w:t>
            </w:r>
            <w:r w:rsidR="004126A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7</w:t>
            </w:r>
            <w:proofErr w:type="gramStart"/>
            <w:r w:rsidR="00FD657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</w:t>
            </w:r>
            <w:r w:rsidR="004126A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Г</w:t>
            </w:r>
            <w:proofErr w:type="gramEnd"/>
            <w:r w:rsidR="004126A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оворите правильно. Орфоэпия. Паронимы.</w:t>
            </w:r>
          </w:p>
        </w:tc>
      </w:tr>
      <w:tr w:rsidR="005F23A3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23A3" w:rsidRDefault="00A03230" w:rsidP="004126A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</w:t>
            </w:r>
            <w:r w:rsidR="004126A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-5</w:t>
            </w:r>
            <w:r w:rsidR="004126AF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1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r w:rsidRPr="00FD657B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</w:rPr>
              <w:t xml:space="preserve">Повторение и обобщение </w:t>
            </w:r>
            <w:proofErr w:type="gramStart"/>
            <w:r w:rsidRPr="00FD657B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</w:rPr>
              <w:t>изученного</w:t>
            </w:r>
            <w:proofErr w:type="gramEnd"/>
            <w:r w:rsidRPr="00FD657B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</w:rPr>
              <w:t xml:space="preserve"> в 5 – 9 классах</w:t>
            </w:r>
            <w:r w:rsidR="004126AF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</w:rPr>
              <w:t>. Тропы и фигуры речи.</w:t>
            </w:r>
            <w:r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</w:rPr>
              <w:t xml:space="preserve">                     </w:t>
            </w:r>
          </w:p>
        </w:tc>
      </w:tr>
      <w:tr w:rsidR="004126AF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26AF" w:rsidRDefault="004126AF" w:rsidP="00A0323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52- 55  Трудные случаи правописания причастий и прилагательных.</w:t>
            </w:r>
          </w:p>
        </w:tc>
      </w:tr>
      <w:tr w:rsidR="004126AF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26AF" w:rsidRDefault="004126AF" w:rsidP="004126AF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56-59  Правописание союзов, частиц,п</w:t>
            </w:r>
            <w:bookmarkStart w:id="0" w:name="_GoBack"/>
            <w:bookmarkEnd w:id="0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роизводных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педлогов</w:t>
            </w:r>
            <w:proofErr w:type="spellEnd"/>
          </w:p>
        </w:tc>
      </w:tr>
      <w:tr w:rsidR="00FD657B" w:rsidTr="005F23A3">
        <w:tc>
          <w:tcPr>
            <w:tcW w:w="933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657B" w:rsidRDefault="004126AF" w:rsidP="00A03230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60</w:t>
            </w:r>
            <w:r w:rsidR="00A03230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-68</w:t>
            </w:r>
            <w:r w:rsidR="00A03230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  </w:t>
            </w:r>
            <w:r w:rsidR="00A03230" w:rsidRPr="00FD657B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</w:rPr>
              <w:t xml:space="preserve">Повторение и обобщение </w:t>
            </w:r>
            <w:proofErr w:type="gramStart"/>
            <w:r w:rsidR="00A03230" w:rsidRPr="00FD657B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</w:rPr>
              <w:t>изученного</w:t>
            </w:r>
            <w:proofErr w:type="gramEnd"/>
            <w:r w:rsidR="00A03230" w:rsidRPr="00FD657B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</w:rPr>
              <w:t xml:space="preserve"> в </w:t>
            </w:r>
            <w:r w:rsidR="00A03230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</w:rPr>
              <w:t>10-11</w:t>
            </w:r>
            <w:r w:rsidR="00A03230" w:rsidRPr="00FD657B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</w:rPr>
              <w:t xml:space="preserve"> классах</w:t>
            </w:r>
          </w:p>
        </w:tc>
      </w:tr>
    </w:tbl>
    <w:p w:rsidR="009F078D" w:rsidRDefault="009F078D"/>
    <w:sectPr w:rsidR="009F078D" w:rsidSect="00DA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2E1"/>
    <w:multiLevelType w:val="multilevel"/>
    <w:tmpl w:val="4C886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AB76CF"/>
    <w:multiLevelType w:val="multilevel"/>
    <w:tmpl w:val="5960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36662"/>
    <w:multiLevelType w:val="multilevel"/>
    <w:tmpl w:val="FE688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41250"/>
    <w:multiLevelType w:val="multilevel"/>
    <w:tmpl w:val="83D89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F04972"/>
    <w:multiLevelType w:val="multilevel"/>
    <w:tmpl w:val="ACF81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CA6B5A"/>
    <w:multiLevelType w:val="multilevel"/>
    <w:tmpl w:val="62CA5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A02B7"/>
    <w:multiLevelType w:val="multilevel"/>
    <w:tmpl w:val="C1FA1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93D0C"/>
    <w:multiLevelType w:val="multilevel"/>
    <w:tmpl w:val="49825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EB3CCA"/>
    <w:multiLevelType w:val="multilevel"/>
    <w:tmpl w:val="B894B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5E7242"/>
    <w:multiLevelType w:val="hybridMultilevel"/>
    <w:tmpl w:val="8E50FAB6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>
    <w:nsid w:val="3E3D675D"/>
    <w:multiLevelType w:val="multilevel"/>
    <w:tmpl w:val="4A40F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9A5AA4"/>
    <w:multiLevelType w:val="multilevel"/>
    <w:tmpl w:val="0C5A3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903594"/>
    <w:multiLevelType w:val="multilevel"/>
    <w:tmpl w:val="4A922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C56FC9"/>
    <w:multiLevelType w:val="multilevel"/>
    <w:tmpl w:val="8202F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7E2084"/>
    <w:multiLevelType w:val="multilevel"/>
    <w:tmpl w:val="549AE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363CEF"/>
    <w:multiLevelType w:val="hybridMultilevel"/>
    <w:tmpl w:val="980438CA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558936A4"/>
    <w:multiLevelType w:val="multilevel"/>
    <w:tmpl w:val="BCD85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DF6420"/>
    <w:multiLevelType w:val="multilevel"/>
    <w:tmpl w:val="D9788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D63675"/>
    <w:multiLevelType w:val="multilevel"/>
    <w:tmpl w:val="EEBC5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CE56DE"/>
    <w:multiLevelType w:val="multilevel"/>
    <w:tmpl w:val="9DE28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2966AB"/>
    <w:multiLevelType w:val="multilevel"/>
    <w:tmpl w:val="DB4EF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9C1080"/>
    <w:multiLevelType w:val="multilevel"/>
    <w:tmpl w:val="4F445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745BC3"/>
    <w:multiLevelType w:val="multilevel"/>
    <w:tmpl w:val="0150B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85702C"/>
    <w:multiLevelType w:val="multilevel"/>
    <w:tmpl w:val="0D200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90A37D2"/>
    <w:multiLevelType w:val="multilevel"/>
    <w:tmpl w:val="695EA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4927C0"/>
    <w:multiLevelType w:val="multilevel"/>
    <w:tmpl w:val="6F627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4B36DA"/>
    <w:multiLevelType w:val="hybridMultilevel"/>
    <w:tmpl w:val="F4D06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23A3"/>
    <w:rsid w:val="0002655C"/>
    <w:rsid w:val="001767DF"/>
    <w:rsid w:val="004126AF"/>
    <w:rsid w:val="005F23A3"/>
    <w:rsid w:val="007524C4"/>
    <w:rsid w:val="00951C61"/>
    <w:rsid w:val="00974985"/>
    <w:rsid w:val="009F078D"/>
    <w:rsid w:val="00A03230"/>
    <w:rsid w:val="00A3425D"/>
    <w:rsid w:val="00BF4535"/>
    <w:rsid w:val="00DA5828"/>
    <w:rsid w:val="00EB3F43"/>
    <w:rsid w:val="00F02E7E"/>
    <w:rsid w:val="00FC1014"/>
    <w:rsid w:val="00FD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1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"/>
    <w:link w:val="a5"/>
    <w:unhideWhenUsed/>
    <w:rsid w:val="0002655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02655C"/>
    <w:rPr>
      <w:rFonts w:ascii="Courier New" w:eastAsia="Times New Roman" w:hAnsi="Courier New" w:cs="Times New Roman"/>
      <w:sz w:val="20"/>
      <w:szCs w:val="20"/>
    </w:rPr>
  </w:style>
  <w:style w:type="paragraph" w:customStyle="1" w:styleId="book">
    <w:name w:val="book"/>
    <w:basedOn w:val="a"/>
    <w:rsid w:val="0002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F02E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14</Pages>
  <Words>4921</Words>
  <Characters>28052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Dmitry</cp:lastModifiedBy>
  <cp:revision>14</cp:revision>
  <dcterms:created xsi:type="dcterms:W3CDTF">2019-09-20T16:33:00Z</dcterms:created>
  <dcterms:modified xsi:type="dcterms:W3CDTF">2021-03-08T17:33:00Z</dcterms:modified>
</cp:coreProperties>
</file>